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80" w:rsidRDefault="002D1FF8" w:rsidP="005E113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БИОГРАФИЈА</w:t>
      </w:r>
    </w:p>
    <w:p w:rsidR="002D1FF8" w:rsidRDefault="002D1FF8" w:rsidP="005E113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Јордан Плевнеш</w:t>
      </w:r>
    </w:p>
    <w:p w:rsidR="002D1FF8" w:rsidRDefault="002D1FF8" w:rsidP="005E113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2D1FF8" w:rsidRDefault="002D1FF8" w:rsidP="005E113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2D1FF8" w:rsidRPr="002D1FF8" w:rsidRDefault="002D1FF8" w:rsidP="005E113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3D1480" w:rsidRPr="005E1138" w:rsidRDefault="003D1480" w:rsidP="005E1138">
      <w:pPr>
        <w:pStyle w:val="Pa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Јордан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Плевнеш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(р. 1953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во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Слоештица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Демирхисарско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) е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македонски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драмски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писател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дипломат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еден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од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најреномираните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книжевно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-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жанровски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разнообразен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автор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кој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е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еминентен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во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поезијата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во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прозата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во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драмските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дела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, и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во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есеистиката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но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како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македонски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мисионер</w:t>
      </w:r>
      <w:r w:rsidR="00AA2C87"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-</w:t>
      </w:r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интелектуалец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што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македонското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духовно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наследство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го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анимира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ширум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светот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D1480" w:rsidRPr="005E1138" w:rsidRDefault="003D1480" w:rsidP="005E1138">
      <w:pPr>
        <w:pStyle w:val="Pa4"/>
        <w:jc w:val="both"/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</w:pP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Заложбите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на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Јордан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Плевнеш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се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движат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во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истакнување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на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вредноста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на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македонската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култура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во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трезорите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на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европската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цивилизација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позицијата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на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Македонија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како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земја-лидер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на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еманципацијата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европеизацијата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на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Балканот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E45B30" w:rsidRPr="005E1138" w:rsidRDefault="00E45B30" w:rsidP="005E113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E45B30" w:rsidRPr="005E1138" w:rsidRDefault="003D1480" w:rsidP="005E1138">
      <w:pPr>
        <w:pStyle w:val="Pa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Завршил Филолошки факултет во Скопје и на истиот магистрирал на темата „Македонската народна драма“. Од 1985-1988 г. работел во Институтот за македонска литература при Филолошкиот факултет „Блаже Конески“ во Скопје.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Бил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уредник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на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„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Мисла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“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од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1980-1985. </w:t>
      </w:r>
    </w:p>
    <w:p w:rsidR="006C6537" w:rsidRPr="005E1138" w:rsidRDefault="003D1480" w:rsidP="005E1138">
      <w:pPr>
        <w:pStyle w:val="Default"/>
        <w:jc w:val="both"/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Добитник е на повеќе книжевни награди и признанија: награда на весникот „Студенски збор“, на 23. „МЕС“ во Сараево награда за најдобар драмски текст, вонредна награда на Стерииното позорје и многубројни меѓународни книжевни признанија. </w:t>
      </w:r>
    </w:p>
    <w:p w:rsidR="00E45B30" w:rsidRPr="005E1138" w:rsidRDefault="00E45B30" w:rsidP="005E1138">
      <w:pPr>
        <w:pStyle w:val="Default"/>
        <w:jc w:val="both"/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E45B30" w:rsidRPr="005E1138" w:rsidRDefault="00E45B30" w:rsidP="005E1138">
      <w:pPr>
        <w:pStyle w:val="Default"/>
        <w:jc w:val="both"/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Член е на ДПМ </w:t>
      </w:r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и бил секретар за меѓународни релации во периодот од 1984 до 1986 година.</w:t>
      </w:r>
    </w:p>
    <w:p w:rsidR="00F359EA" w:rsidRPr="005E1138" w:rsidRDefault="006C6537" w:rsidP="005E1138">
      <w:pPr>
        <w:pStyle w:val="Default"/>
        <w:jc w:val="both"/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Од 1988 година живее во Париз, каде што на Националниот институт за ориентални јазици и цивилизации предава Македонски јазик и книжевност, а подоцна и Интеракции меѓу балканските книжевности</w:t>
      </w:r>
      <w:r w:rsidR="00F359EA"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.</w:t>
      </w:r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 </w:t>
      </w:r>
      <w:r w:rsidR="00F359EA"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Предавал креативно пишување на европски и американски универзитети, Универзитетот на Тексас во Далас, Универзитетот Јејл и Универзитетот Орсе во Париз.</w:t>
      </w:r>
    </w:p>
    <w:p w:rsidR="00E45B30" w:rsidRPr="005E1138" w:rsidRDefault="00E45B30" w:rsidP="005E113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3D1480" w:rsidRPr="005E1138" w:rsidRDefault="00F359EA" w:rsidP="005E1138">
      <w:pPr>
        <w:pStyle w:val="Default"/>
        <w:jc w:val="both"/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Од 2011 година е избран за член на докторските студии на Универзитетот Пантеон Асас на Сорбона и секоја година држи серија предавања за постдипломци и докторанти. Во исто време</w:t>
      </w:r>
      <w:r w:rsidR="008F07FB"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 </w:t>
      </w:r>
      <w:r w:rsidR="006C6537"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остварува европска и светска книжевна кариера со голем број објавени и изведени дела на триесетина јазици на сите континенти. За него пишувале најзначајните светски медиуми, како Њујорк Тајмс, Гардијан, Монд, Фигаро, Либерасион, Литературнаја Газета, Сеику Шимбун и најпрестижните интернационали книжевни ревии. </w:t>
      </w:r>
    </w:p>
    <w:p w:rsidR="008F07FB" w:rsidRPr="005E1138" w:rsidRDefault="008F07FB" w:rsidP="005E113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3D1480" w:rsidRPr="005E1138" w:rsidRDefault="006C6537" w:rsidP="005E1138">
      <w:pPr>
        <w:pStyle w:val="Pa4"/>
        <w:jc w:val="both"/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П</w:t>
      </w:r>
      <w:r w:rsidR="003D1480"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ретседател</w:t>
      </w:r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е</w:t>
      </w:r>
      <w:r w:rsidR="003D1480"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на фестивалите на Југоисточна Европа во Париз и Берлин</w:t>
      </w:r>
      <w:r w:rsidR="008F07FB"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 (SEE a Paris, SEEFF a Ber</w:t>
      </w:r>
      <w:r w:rsidR="003D1480"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l</w:t>
      </w:r>
      <w:r w:rsidR="008F07FB"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i</w:t>
      </w:r>
      <w:r w:rsidR="003D1480"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n), ко-претседател на Фестивалот на француски филм во Охрид и</w:t>
      </w:r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основач на театарскиот фестивал „Актерот на Европа“ во Преспа</w:t>
      </w:r>
      <w:r w:rsidR="003D1480"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. </w:t>
      </w:r>
    </w:p>
    <w:p w:rsidR="00E45B30" w:rsidRPr="005E1138" w:rsidRDefault="00E45B30" w:rsidP="005E113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3D1480" w:rsidRPr="005E1138" w:rsidRDefault="003D1480" w:rsidP="005E1138">
      <w:pPr>
        <w:pStyle w:val="Pa4"/>
        <w:jc w:val="both"/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Во 2000 година со Указ на Претседателот на Република Македонија, Борис Трајковски, Плевнеш бил именуван за вонреден и ополномоштен Амбасадор на Македонија во Франција, Шпанија, Португалија и УНЕСКО и во негово време и со негови заложби е отворена првата зграда на Македонската амбасада во Париз, црквата на Македонската православна заедница „Св. Кирил и Методиј“, како и мермерното обележје на Булеварот Распај, единствено од таков вид во европските метрополи, по повод 100-годишнината од излегувањето на весникот „Македонско движење“ (“Le Mouvement Macedonien”) во Париз. </w:t>
      </w:r>
    </w:p>
    <w:p w:rsidR="00E45B30" w:rsidRPr="005E1138" w:rsidRDefault="00E45B30" w:rsidP="005E113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3D1480" w:rsidRPr="004335F3" w:rsidRDefault="003D1480" w:rsidP="005E1138">
      <w:pPr>
        <w:pStyle w:val="Pa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На крајот од неговиот мандат и учеството во Францускиот Сенат на Симпозиумот по повод 200-годишнината од раѓањето на Виктор Иго, Претседателот на Францускиот Сенат Кристијан Понсле, </w:t>
      </w: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lastRenderedPageBreak/>
        <w:t xml:space="preserve">ќе му се обрати со зборовите „Екселенцијо Плевнеш со Вашиот духовен ангажман, Вие ја македонизиравте цела Франција“. </w:t>
      </w:r>
    </w:p>
    <w:p w:rsidR="003D1480" w:rsidRPr="005E1138" w:rsidRDefault="003D1480" w:rsidP="005E1138">
      <w:pPr>
        <w:pStyle w:val="Default"/>
        <w:jc w:val="both"/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Во 2008 Плевнеш е одликуван од </w:t>
      </w:r>
      <w:r w:rsidR="006C6537"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Француската република</w:t>
      </w: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 со високото признание „Витез</w:t>
      </w:r>
      <w:r w:rsidR="006C6537"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од највисок ред</w:t>
      </w: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на книжевноста и уметноста“, со кое Франција му оддаде признание за неговото ангажирање во развојот на културата и пријателските врски меѓу Франција и Македонија. </w:t>
      </w:r>
    </w:p>
    <w:p w:rsidR="00E45B30" w:rsidRPr="005E1138" w:rsidRDefault="00E45B30" w:rsidP="005E113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3D1480" w:rsidRPr="004335F3" w:rsidRDefault="003D1480" w:rsidP="005E1138">
      <w:pPr>
        <w:pStyle w:val="Pa4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Редовен професор е при Универзитетот за аудиовизуелни уметности</w:t>
      </w:r>
      <w:r w:rsidR="00F359EA"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 – Европска Филмска, Театарска и Танцова Академија – Скопје-Париз-Есен-Ротердам</w:t>
      </w: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негов основач во</w:t>
      </w:r>
      <w:r w:rsidR="00AA2C87"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 2007</w:t>
      </w: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и актуелен ректор. </w:t>
      </w:r>
    </w:p>
    <w:p w:rsidR="003D1480" w:rsidRPr="005E1138" w:rsidRDefault="003D1480" w:rsidP="005E1138">
      <w:pPr>
        <w:pStyle w:val="Pa4"/>
        <w:jc w:val="both"/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</w:pP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Тој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е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актуелен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потпретседател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на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AA2C87"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Интернa</w:t>
      </w:r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ционалната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асоцијација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на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УНЕСКО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за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дијалог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меѓу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>цивилизациите</w:t>
      </w:r>
      <w:proofErr w:type="spellEnd"/>
      <w:r w:rsidRPr="005E1138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45B30"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 Јордан Плевнеш пишува на македоски и франмцуски јазик.</w:t>
      </w:r>
    </w:p>
    <w:p w:rsidR="00E45B30" w:rsidRPr="005E1138" w:rsidRDefault="00E45B30" w:rsidP="005E113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3D1480" w:rsidRPr="005E1138" w:rsidRDefault="003D1480" w:rsidP="005E1138">
      <w:pPr>
        <w:pStyle w:val="Pa4"/>
        <w:jc w:val="both"/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Автор е на книгите: „Теорија на отровот“ (поезија, 1980), „Еригон“ (драма, 1982), „Мацедонише цуштенде“ и „Југословенска антитеза“ (драми, 1987), „Р“ (драма, 1987), „Бесовскиот Дионис“ (студија, 1989), „</w:t>
      </w:r>
      <w:r w:rsidR="00E45B30"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Слободен лов</w:t>
      </w: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“ (1989), „</w:t>
      </w:r>
      <w:r w:rsidR="00E45B30"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Подземна република</w:t>
      </w:r>
      <w:r w:rsidR="00E45B30"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“ (199</w:t>
      </w:r>
      <w:r w:rsidR="00E45B30"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0</w:t>
      </w: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), „Безбог“</w:t>
      </w:r>
      <w:r w:rsidR="00E45B30"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 (1991)</w:t>
      </w: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, </w:t>
      </w:r>
      <w:r w:rsidR="00E45B30"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„</w:t>
      </w:r>
      <w:r w:rsidR="00E45B30"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Notre Femme de Paris</w:t>
      </w:r>
      <w:r w:rsidR="00E45B30"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“</w:t>
      </w:r>
      <w:r w:rsidR="00E45B30"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 (</w:t>
      </w:r>
      <w:r w:rsidR="00E45B30"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1994</w:t>
      </w:r>
      <w:r w:rsidR="00E45B30"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)</w:t>
      </w:r>
      <w:r w:rsidR="00E45B30"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, </w:t>
      </w: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„Среќата е нова идеја во Европа“ (</w:t>
      </w:r>
      <w:r w:rsidR="00E45B30"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199</w:t>
      </w:r>
      <w:r w:rsidR="00E45B30"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7</w:t>
      </w: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), </w:t>
      </w:r>
      <w:r w:rsidR="00E45B30"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„Последниот маж, последната жена“ (1999), „Последниот ден на Мисирков“ (2003), </w:t>
      </w: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„Осмото светско чудо“ (роман, 2005), „Уби поезија иби патрија“ (поезија, 2011), </w:t>
      </w:r>
      <w:r w:rsidR="00E45B30"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Романот за тајната книга“ (2011)</w:t>
      </w: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„Вечна</w:t>
      </w:r>
      <w:r w:rsidR="00E45B30"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та</w:t>
      </w: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куќа“ (драма, 2013)</w:t>
      </w:r>
      <w:r w:rsidR="00E45B30" w:rsidRPr="005E1138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>.</w:t>
      </w:r>
    </w:p>
    <w:p w:rsidR="00E45B30" w:rsidRPr="005E1138" w:rsidRDefault="00E45B30" w:rsidP="005E113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3D1480" w:rsidRPr="005E1138" w:rsidRDefault="003D1480" w:rsidP="005E1138">
      <w:pPr>
        <w:pStyle w:val="Pa4"/>
        <w:jc w:val="both"/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4335F3">
        <w:rPr>
          <w:rStyle w:val="A2"/>
          <w:rFonts w:asciiTheme="minorHAnsi" w:hAnsiTheme="minorHAnsi" w:cstheme="minorHAnsi"/>
          <w:color w:val="auto"/>
          <w:sz w:val="22"/>
          <w:szCs w:val="22"/>
          <w:lang w:val="mk-MK"/>
        </w:rPr>
        <w:t xml:space="preserve">Кон крајот на 2013 г., обновениот објект на Македонскиот народен театар се отвори со премиера на неговата драма „Вечната куќа“ во режија на Дејан Пројковски. </w:t>
      </w:r>
    </w:p>
    <w:p w:rsidR="00E45B30" w:rsidRPr="005E1138" w:rsidRDefault="00E45B30" w:rsidP="005E113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5E1138">
        <w:rPr>
          <w:rFonts w:asciiTheme="minorHAnsi" w:hAnsiTheme="minorHAnsi" w:cstheme="minorHAnsi"/>
          <w:sz w:val="22"/>
          <w:szCs w:val="22"/>
          <w:lang w:val="mk-MK"/>
        </w:rPr>
        <w:t>Во 2015 година Македонскиот народен театар го објавува ексклузивното</w:t>
      </w:r>
      <w:r w:rsidR="005E1138" w:rsidRPr="005E1138">
        <w:rPr>
          <w:rFonts w:asciiTheme="minorHAnsi" w:hAnsiTheme="minorHAnsi" w:cstheme="minorHAnsi"/>
          <w:sz w:val="22"/>
          <w:szCs w:val="22"/>
          <w:lang w:val="mk-MK"/>
        </w:rPr>
        <w:t xml:space="preserve"> издание на „С</w:t>
      </w:r>
      <w:r w:rsidRPr="005E1138">
        <w:rPr>
          <w:rFonts w:asciiTheme="minorHAnsi" w:hAnsiTheme="minorHAnsi" w:cstheme="minorHAnsi"/>
          <w:sz w:val="22"/>
          <w:szCs w:val="22"/>
          <w:lang w:val="mk-MK"/>
        </w:rPr>
        <w:t>обрани драми</w:t>
      </w:r>
      <w:r w:rsidR="005E1138" w:rsidRPr="005E1138">
        <w:rPr>
          <w:rFonts w:asciiTheme="minorHAnsi" w:hAnsiTheme="minorHAnsi" w:cstheme="minorHAnsi"/>
          <w:sz w:val="22"/>
          <w:szCs w:val="22"/>
          <w:lang w:val="mk-MK"/>
        </w:rPr>
        <w:t>“</w:t>
      </w:r>
      <w:r w:rsidRPr="005E1138">
        <w:rPr>
          <w:rFonts w:asciiTheme="minorHAnsi" w:hAnsiTheme="minorHAnsi" w:cstheme="minorHAnsi"/>
          <w:sz w:val="22"/>
          <w:szCs w:val="22"/>
          <w:lang w:val="mk-MK"/>
        </w:rPr>
        <w:t xml:space="preserve"> на Плевнеш со предговор на Јелена Лужина.</w:t>
      </w:r>
    </w:p>
    <w:p w:rsidR="00E45B30" w:rsidRPr="005E1138" w:rsidRDefault="00E45B30" w:rsidP="005E113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5E1138">
        <w:rPr>
          <w:rFonts w:asciiTheme="minorHAnsi" w:hAnsiTheme="minorHAnsi" w:cstheme="minorHAnsi"/>
          <w:sz w:val="22"/>
          <w:szCs w:val="22"/>
          <w:lang w:val="mk-MK"/>
        </w:rPr>
        <w:t>2017 година, издавачката куќа „Арка“ од Србија објавува антологија на драмите на Плевнеш, со предговор „</w:t>
      </w:r>
      <w:r w:rsidRPr="004335F3">
        <w:rPr>
          <w:rFonts w:asciiTheme="minorHAnsi" w:hAnsiTheme="minorHAnsi" w:cstheme="minorHAnsi"/>
          <w:sz w:val="22"/>
          <w:szCs w:val="22"/>
          <w:lang w:val="mk-MK"/>
        </w:rPr>
        <w:t>Play-Plevne</w:t>
      </w:r>
      <w:r w:rsidRPr="005E1138">
        <w:rPr>
          <w:rFonts w:asciiTheme="minorHAnsi" w:hAnsiTheme="minorHAnsi" w:cstheme="minorHAnsi"/>
          <w:sz w:val="22"/>
          <w:szCs w:val="22"/>
          <w:lang w:val="hr-HR"/>
        </w:rPr>
        <w:t>š</w:t>
      </w:r>
      <w:r w:rsidRPr="005E1138">
        <w:rPr>
          <w:rFonts w:asciiTheme="minorHAnsi" w:hAnsiTheme="minorHAnsi" w:cstheme="minorHAnsi"/>
          <w:sz w:val="22"/>
          <w:szCs w:val="22"/>
          <w:lang w:val="mk-MK"/>
        </w:rPr>
        <w:t>“ од Боро Драшковиќ. Истата година познатиот париски издавач „</w:t>
      </w:r>
      <w:r w:rsidRPr="004335F3">
        <w:rPr>
          <w:rFonts w:asciiTheme="minorHAnsi" w:hAnsiTheme="minorHAnsi" w:cstheme="minorHAnsi"/>
          <w:sz w:val="22"/>
          <w:szCs w:val="22"/>
          <w:lang w:val="mk-MK"/>
        </w:rPr>
        <w:t>Le Temps des Cerises</w:t>
      </w:r>
      <w:r w:rsidRPr="005E1138">
        <w:rPr>
          <w:rFonts w:asciiTheme="minorHAnsi" w:hAnsiTheme="minorHAnsi" w:cstheme="minorHAnsi"/>
          <w:sz w:val="22"/>
          <w:szCs w:val="22"/>
          <w:lang w:val="mk-MK"/>
        </w:rPr>
        <w:t xml:space="preserve">“ ги објавува </w:t>
      </w:r>
      <w:r w:rsidR="005E1138" w:rsidRPr="005E1138">
        <w:rPr>
          <w:rFonts w:asciiTheme="minorHAnsi" w:hAnsiTheme="minorHAnsi" w:cstheme="minorHAnsi"/>
          <w:sz w:val="22"/>
          <w:szCs w:val="22"/>
          <w:lang w:val="mk-MK"/>
        </w:rPr>
        <w:t>неговите „Собрани</w:t>
      </w:r>
      <w:r w:rsidRPr="005E1138">
        <w:rPr>
          <w:rFonts w:asciiTheme="minorHAnsi" w:hAnsiTheme="minorHAnsi" w:cstheme="minorHAnsi"/>
          <w:sz w:val="22"/>
          <w:szCs w:val="22"/>
          <w:lang w:val="mk-MK"/>
        </w:rPr>
        <w:t xml:space="preserve"> драми</w:t>
      </w:r>
      <w:r w:rsidR="005E1138" w:rsidRPr="005E1138">
        <w:rPr>
          <w:rFonts w:asciiTheme="minorHAnsi" w:hAnsiTheme="minorHAnsi" w:cstheme="minorHAnsi"/>
          <w:sz w:val="22"/>
          <w:szCs w:val="22"/>
          <w:lang w:val="mk-MK"/>
        </w:rPr>
        <w:t>“</w:t>
      </w:r>
      <w:r w:rsidRPr="005E1138">
        <w:rPr>
          <w:rFonts w:asciiTheme="minorHAnsi" w:hAnsiTheme="minorHAnsi" w:cstheme="minorHAnsi"/>
          <w:sz w:val="22"/>
          <w:szCs w:val="22"/>
          <w:lang w:val="mk-MK"/>
        </w:rPr>
        <w:t xml:space="preserve"> со предговор на знаменитиот француски писател Жак Лакариер, под наслов „Портрет на Плевнеш во театарот Молиер“.</w:t>
      </w:r>
    </w:p>
    <w:p w:rsidR="003D1480" w:rsidRDefault="003D1480" w:rsidP="005E1138">
      <w:pPr>
        <w:jc w:val="both"/>
        <w:rPr>
          <w:rStyle w:val="A2"/>
          <w:rFonts w:cstheme="minorHAnsi"/>
          <w:color w:val="auto"/>
          <w:sz w:val="22"/>
          <w:szCs w:val="22"/>
          <w:lang w:val="mk-MK"/>
        </w:rPr>
      </w:pPr>
      <w:r w:rsidRPr="004335F3">
        <w:rPr>
          <w:rStyle w:val="A2"/>
          <w:rFonts w:cstheme="minorHAnsi"/>
          <w:color w:val="auto"/>
          <w:sz w:val="22"/>
          <w:szCs w:val="22"/>
          <w:lang w:val="mk-MK"/>
        </w:rPr>
        <w:t>Јордан Плевнеш од 2017</w:t>
      </w:r>
      <w:r w:rsidR="00E45B30" w:rsidRPr="005E1138">
        <w:rPr>
          <w:rStyle w:val="A2"/>
          <w:rFonts w:cstheme="minorHAnsi"/>
          <w:color w:val="auto"/>
          <w:sz w:val="22"/>
          <w:szCs w:val="22"/>
          <w:lang w:val="mk-MK"/>
        </w:rPr>
        <w:t xml:space="preserve"> год</w:t>
      </w:r>
      <w:r w:rsidR="00F359EA" w:rsidRPr="005E1138">
        <w:rPr>
          <w:rStyle w:val="A2"/>
          <w:rFonts w:cstheme="minorHAnsi"/>
          <w:color w:val="auto"/>
          <w:sz w:val="22"/>
          <w:szCs w:val="22"/>
          <w:lang w:val="mk-MK"/>
        </w:rPr>
        <w:t>ина</w:t>
      </w:r>
      <w:r w:rsidRPr="004335F3">
        <w:rPr>
          <w:rStyle w:val="A2"/>
          <w:rFonts w:cstheme="minorHAnsi"/>
          <w:color w:val="auto"/>
          <w:sz w:val="22"/>
          <w:szCs w:val="22"/>
          <w:lang w:val="mk-MK"/>
        </w:rPr>
        <w:t xml:space="preserve"> е</w:t>
      </w:r>
      <w:r w:rsidR="005E1138" w:rsidRPr="005E1138">
        <w:rPr>
          <w:rStyle w:val="A2"/>
          <w:rFonts w:cstheme="minorHAnsi"/>
          <w:color w:val="auto"/>
          <w:sz w:val="22"/>
          <w:szCs w:val="22"/>
          <w:lang w:val="mk-MK"/>
        </w:rPr>
        <w:t xml:space="preserve"> избран за</w:t>
      </w:r>
      <w:r w:rsidRPr="004335F3">
        <w:rPr>
          <w:rStyle w:val="A2"/>
          <w:rFonts w:cstheme="minorHAnsi"/>
          <w:color w:val="auto"/>
          <w:sz w:val="22"/>
          <w:szCs w:val="22"/>
          <w:lang w:val="mk-MK"/>
        </w:rPr>
        <w:t xml:space="preserve"> редовен член на Европската академија на науки, уметности и книжевности</w:t>
      </w:r>
      <w:r w:rsidR="005E1138" w:rsidRPr="005E1138">
        <w:rPr>
          <w:rStyle w:val="A2"/>
          <w:rFonts w:cstheme="minorHAnsi"/>
          <w:color w:val="auto"/>
          <w:sz w:val="22"/>
          <w:szCs w:val="22"/>
          <w:lang w:val="mk-MK"/>
        </w:rPr>
        <w:t>те</w:t>
      </w:r>
      <w:r w:rsidRPr="004335F3">
        <w:rPr>
          <w:rStyle w:val="A2"/>
          <w:rFonts w:cstheme="minorHAnsi"/>
          <w:color w:val="auto"/>
          <w:sz w:val="22"/>
          <w:szCs w:val="22"/>
          <w:lang w:val="mk-MK"/>
        </w:rPr>
        <w:t>.</w:t>
      </w:r>
    </w:p>
    <w:p w:rsidR="004335F3" w:rsidRPr="004335F3" w:rsidRDefault="004335F3" w:rsidP="005E1138">
      <w:pPr>
        <w:jc w:val="both"/>
        <w:rPr>
          <w:rFonts w:cstheme="minorHAnsi"/>
          <w:lang w:val="mk-MK"/>
        </w:rPr>
      </w:pPr>
      <w:r>
        <w:rPr>
          <w:rStyle w:val="A2"/>
          <w:rFonts w:cstheme="minorHAnsi"/>
          <w:color w:val="auto"/>
          <w:sz w:val="22"/>
          <w:szCs w:val="22"/>
          <w:lang w:val="mk-MK"/>
        </w:rPr>
        <w:t>Во 2021 година Јордан Плевнеш е добитник на Гранпри на Француската академија за животно дело и творечки опус.</w:t>
      </w:r>
      <w:bookmarkStart w:id="0" w:name="_GoBack"/>
      <w:bookmarkEnd w:id="0"/>
      <w:r>
        <w:rPr>
          <w:rStyle w:val="A2"/>
          <w:rFonts w:cstheme="minorHAnsi"/>
          <w:color w:val="auto"/>
          <w:sz w:val="22"/>
          <w:szCs w:val="22"/>
          <w:lang w:val="mk-MK"/>
        </w:rPr>
        <w:t xml:space="preserve"> </w:t>
      </w:r>
    </w:p>
    <w:sectPr w:rsidR="004335F3" w:rsidRPr="004335F3" w:rsidSect="006A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480"/>
    <w:rsid w:val="002D1FF8"/>
    <w:rsid w:val="003D1480"/>
    <w:rsid w:val="004335F3"/>
    <w:rsid w:val="005E1138"/>
    <w:rsid w:val="006A511A"/>
    <w:rsid w:val="006C6537"/>
    <w:rsid w:val="008F07FB"/>
    <w:rsid w:val="00AA2C87"/>
    <w:rsid w:val="00E45B30"/>
    <w:rsid w:val="00F3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5BE1"/>
  <w15:docId w15:val="{454EF5C5-DA90-46A7-9413-DF82AD36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4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D1480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D1480"/>
    <w:rPr>
      <w:rFonts w:cs="Cambr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Goran</cp:lastModifiedBy>
  <cp:revision>6</cp:revision>
  <dcterms:created xsi:type="dcterms:W3CDTF">2017-08-16T12:48:00Z</dcterms:created>
  <dcterms:modified xsi:type="dcterms:W3CDTF">2021-07-08T11:55:00Z</dcterms:modified>
</cp:coreProperties>
</file>